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A27" w:rsidRPr="00B36BA4" w:rsidRDefault="00252A27" w:rsidP="00252A27">
      <w:pPr>
        <w:shd w:val="clear" w:color="auto" w:fill="FFFFFF"/>
        <w:spacing w:after="0" w:line="240" w:lineRule="auto"/>
        <w:ind w:left="180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b/>
          <w:bCs/>
          <w:color w:val="000000"/>
          <w:sz w:val="24"/>
          <w:szCs w:val="24"/>
        </w:rPr>
        <w:t>ТРЕБОВАНИЯ К УРОВНЮ ПОДГОТОВКИ УЧАЩИХСЯ ЗА КУРС РУССКОГО ЯЗЫКА 10 КЛАССА.</w:t>
      </w:r>
    </w:p>
    <w:p w:rsidR="00252A27" w:rsidRPr="00B36BA4" w:rsidRDefault="00252A27" w:rsidP="00252A27">
      <w:pPr>
        <w:shd w:val="clear" w:color="auto" w:fill="FFFFFF"/>
        <w:spacing w:after="0" w:line="240" w:lineRule="auto"/>
        <w:ind w:left="180" w:right="2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В результате изучения русского языка ученик должен знать/понимать:</w:t>
      </w:r>
    </w:p>
    <w:p w:rsidR="00252A27" w:rsidRPr="00B36BA4" w:rsidRDefault="00252A27" w:rsidP="00252A27">
      <w:pPr>
        <w:numPr>
          <w:ilvl w:val="0"/>
          <w:numId w:val="2"/>
        </w:numPr>
        <w:shd w:val="clear" w:color="auto" w:fill="FFFFFF"/>
        <w:spacing w:after="0" w:line="240" w:lineRule="auto"/>
        <w:ind w:left="180" w:right="2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связь языка и истории, культуры русского и других народов;</w:t>
      </w:r>
    </w:p>
    <w:p w:rsidR="00252A27" w:rsidRPr="00B36BA4" w:rsidRDefault="00252A27" w:rsidP="00252A27">
      <w:pPr>
        <w:numPr>
          <w:ilvl w:val="0"/>
          <w:numId w:val="2"/>
        </w:numPr>
        <w:shd w:val="clear" w:color="auto" w:fill="FFFFFF"/>
        <w:spacing w:after="0" w:line="240" w:lineRule="auto"/>
        <w:ind w:left="180" w:right="24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252A27" w:rsidRPr="00B36BA4" w:rsidRDefault="00252A27" w:rsidP="00252A27">
      <w:pPr>
        <w:numPr>
          <w:ilvl w:val="0"/>
          <w:numId w:val="2"/>
        </w:numPr>
        <w:shd w:val="clear" w:color="auto" w:fill="FFFFFF"/>
        <w:spacing w:after="0" w:line="240" w:lineRule="auto"/>
        <w:ind w:left="180" w:right="2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основные единицы и уровни языка, их признаки и взаимосвязь;</w:t>
      </w:r>
    </w:p>
    <w:p w:rsidR="00252A27" w:rsidRPr="00B36BA4" w:rsidRDefault="00252A27" w:rsidP="00252A27">
      <w:pPr>
        <w:numPr>
          <w:ilvl w:val="0"/>
          <w:numId w:val="2"/>
        </w:numPr>
        <w:shd w:val="clear" w:color="auto" w:fill="FFFFFF"/>
        <w:spacing w:after="0" w:line="240" w:lineRule="auto"/>
        <w:ind w:left="180" w:right="24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252A27" w:rsidRPr="00B36BA4" w:rsidRDefault="00252A27" w:rsidP="00252A27">
      <w:pPr>
        <w:shd w:val="clear" w:color="auto" w:fill="FFFFFF"/>
        <w:spacing w:after="0" w:line="240" w:lineRule="auto"/>
        <w:ind w:left="180" w:right="20" w:firstLine="708"/>
        <w:rPr>
          <w:rFonts w:ascii="Times New Roman" w:hAnsi="Times New Roman"/>
          <w:color w:val="000000"/>
          <w:sz w:val="24"/>
          <w:szCs w:val="24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уметь:</w:t>
      </w:r>
    </w:p>
    <w:p w:rsidR="00252A27" w:rsidRPr="00DE130C" w:rsidRDefault="00252A27" w:rsidP="00252A27">
      <w:pPr>
        <w:numPr>
          <w:ilvl w:val="0"/>
          <w:numId w:val="1"/>
        </w:numPr>
        <w:spacing w:before="100" w:beforeAutospacing="1" w:after="100" w:afterAutospacing="1" w:line="240" w:lineRule="auto"/>
        <w:ind w:left="180"/>
        <w:rPr>
          <w:rFonts w:ascii="Times New Roman" w:hAnsi="Times New Roman"/>
          <w:sz w:val="24"/>
          <w:szCs w:val="24"/>
        </w:rPr>
      </w:pPr>
      <w:r w:rsidRPr="00DE130C">
        <w:rPr>
          <w:rFonts w:ascii="Times New Roman" w:hAnsi="Times New Roman"/>
          <w:sz w:val="24"/>
          <w:szCs w:val="24"/>
        </w:rPr>
        <w:t xml:space="preserve"> производить все виды разбора: фонетический, словообразовательный, морфологический, синтаксический, стилистический, составлять сложные предложения разных типов, определять стиль и тип речи, соблюдать основные нормы литературного языка</w:t>
      </w:r>
    </w:p>
    <w:p w:rsidR="00252A27" w:rsidRPr="00DE130C" w:rsidRDefault="00252A27" w:rsidP="00252A27">
      <w:pPr>
        <w:numPr>
          <w:ilvl w:val="0"/>
          <w:numId w:val="1"/>
        </w:numPr>
        <w:spacing w:before="100" w:beforeAutospacing="1" w:after="100" w:afterAutospacing="1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DE130C">
        <w:rPr>
          <w:rFonts w:ascii="Times New Roman" w:hAnsi="Times New Roman"/>
          <w:sz w:val="24"/>
          <w:szCs w:val="24"/>
        </w:rPr>
        <w:t>По  орфографии</w:t>
      </w:r>
      <w:proofErr w:type="gramEnd"/>
      <w:r w:rsidRPr="00DE130C">
        <w:rPr>
          <w:rFonts w:ascii="Times New Roman" w:hAnsi="Times New Roman"/>
          <w:sz w:val="24"/>
          <w:szCs w:val="24"/>
        </w:rPr>
        <w:t xml:space="preserve"> находить в  словах изученные орфограммы. Уметь обосновывать их выбор, правильно писать слова с изученными орфограммами находить и исправлять орфографические ошибки</w:t>
      </w:r>
    </w:p>
    <w:p w:rsidR="00252A27" w:rsidRPr="00DE130C" w:rsidRDefault="00252A27" w:rsidP="00252A27">
      <w:pPr>
        <w:numPr>
          <w:ilvl w:val="0"/>
          <w:numId w:val="1"/>
        </w:numPr>
        <w:spacing w:before="100" w:beforeAutospacing="1" w:after="100" w:afterAutospacing="1" w:line="240" w:lineRule="auto"/>
        <w:ind w:left="180"/>
        <w:rPr>
          <w:rFonts w:ascii="Times New Roman" w:hAnsi="Times New Roman"/>
          <w:sz w:val="24"/>
          <w:szCs w:val="24"/>
        </w:rPr>
      </w:pPr>
      <w:r w:rsidRPr="00DE130C">
        <w:rPr>
          <w:rFonts w:ascii="Times New Roman" w:hAnsi="Times New Roman"/>
          <w:sz w:val="24"/>
          <w:szCs w:val="24"/>
        </w:rPr>
        <w:t>Владеть читательскими умениями, уметь передавать прочитанное близко к тексту, сжато, выборочно, выявлять подтекст</w:t>
      </w:r>
    </w:p>
    <w:p w:rsidR="00252A27" w:rsidRPr="00DE130C" w:rsidRDefault="00252A27" w:rsidP="00252A27">
      <w:pPr>
        <w:numPr>
          <w:ilvl w:val="0"/>
          <w:numId w:val="1"/>
        </w:numPr>
        <w:spacing w:before="100" w:beforeAutospacing="1" w:after="100" w:afterAutospacing="1" w:line="240" w:lineRule="auto"/>
        <w:ind w:left="180"/>
        <w:rPr>
          <w:rFonts w:ascii="Times New Roman" w:hAnsi="Times New Roman"/>
          <w:sz w:val="24"/>
          <w:szCs w:val="24"/>
        </w:rPr>
      </w:pPr>
      <w:r w:rsidRPr="00DE130C">
        <w:rPr>
          <w:rFonts w:ascii="Times New Roman" w:hAnsi="Times New Roman"/>
          <w:sz w:val="24"/>
          <w:szCs w:val="24"/>
        </w:rPr>
        <w:t>Владеть пункт</w:t>
      </w:r>
      <w:r>
        <w:rPr>
          <w:rFonts w:ascii="Times New Roman" w:hAnsi="Times New Roman"/>
          <w:sz w:val="24"/>
          <w:szCs w:val="24"/>
        </w:rPr>
        <w:t>у</w:t>
      </w:r>
      <w:r w:rsidRPr="00DE130C">
        <w:rPr>
          <w:rFonts w:ascii="Times New Roman" w:hAnsi="Times New Roman"/>
          <w:sz w:val="24"/>
          <w:szCs w:val="24"/>
        </w:rPr>
        <w:t>ационной зоркостью, речевой грамотностью</w:t>
      </w:r>
    </w:p>
    <w:p w:rsidR="00252A27" w:rsidRPr="00DE130C" w:rsidRDefault="00252A27" w:rsidP="00252A27">
      <w:pPr>
        <w:numPr>
          <w:ilvl w:val="0"/>
          <w:numId w:val="1"/>
        </w:numPr>
        <w:spacing w:before="100" w:beforeAutospacing="1" w:after="100" w:afterAutospacing="1" w:line="240" w:lineRule="auto"/>
        <w:ind w:left="180"/>
        <w:rPr>
          <w:rFonts w:ascii="Times New Roman" w:hAnsi="Times New Roman"/>
          <w:sz w:val="24"/>
          <w:szCs w:val="24"/>
        </w:rPr>
      </w:pPr>
      <w:r w:rsidRPr="00DE130C">
        <w:rPr>
          <w:rFonts w:ascii="Times New Roman" w:hAnsi="Times New Roman"/>
          <w:sz w:val="24"/>
          <w:szCs w:val="24"/>
        </w:rPr>
        <w:t>Уметь составлять план тезисы, конспект художественного, публицистического научно – популярного стиля</w:t>
      </w:r>
    </w:p>
    <w:p w:rsidR="00252A27" w:rsidRPr="00DE130C" w:rsidRDefault="00252A27" w:rsidP="00252A27">
      <w:pPr>
        <w:numPr>
          <w:ilvl w:val="0"/>
          <w:numId w:val="1"/>
        </w:numPr>
        <w:spacing w:before="100" w:beforeAutospacing="1" w:after="100" w:afterAutospacing="1" w:line="240" w:lineRule="auto"/>
        <w:ind w:left="180"/>
        <w:rPr>
          <w:rFonts w:ascii="Times New Roman" w:hAnsi="Times New Roman"/>
          <w:sz w:val="24"/>
          <w:szCs w:val="24"/>
        </w:rPr>
      </w:pPr>
      <w:r w:rsidRPr="00DE130C">
        <w:rPr>
          <w:rFonts w:ascii="Times New Roman" w:hAnsi="Times New Roman"/>
          <w:sz w:val="24"/>
          <w:szCs w:val="24"/>
        </w:rPr>
        <w:t>Пользоваться общественно – политической лексикой, средствами публицистического стиля, эмоционального воздействия на слушателя, читателя.</w:t>
      </w:r>
    </w:p>
    <w:p w:rsidR="00252A27" w:rsidRPr="00DE130C" w:rsidRDefault="00252A27" w:rsidP="00252A27">
      <w:pPr>
        <w:numPr>
          <w:ilvl w:val="0"/>
          <w:numId w:val="1"/>
        </w:numPr>
        <w:spacing w:before="100" w:beforeAutospacing="1" w:after="100" w:afterAutospacing="1" w:line="240" w:lineRule="auto"/>
        <w:ind w:left="180"/>
        <w:rPr>
          <w:rFonts w:ascii="Times New Roman" w:hAnsi="Times New Roman"/>
          <w:sz w:val="24"/>
          <w:szCs w:val="24"/>
        </w:rPr>
      </w:pPr>
      <w:r w:rsidRPr="00DE130C">
        <w:rPr>
          <w:rFonts w:ascii="Times New Roman" w:hAnsi="Times New Roman"/>
          <w:sz w:val="24"/>
          <w:szCs w:val="24"/>
        </w:rPr>
        <w:t>Писать очерк, эссе, строить устное высказывание очеркового типа</w:t>
      </w:r>
    </w:p>
    <w:p w:rsidR="00252A27" w:rsidRPr="00DE130C" w:rsidRDefault="00252A27" w:rsidP="00252A27">
      <w:pPr>
        <w:numPr>
          <w:ilvl w:val="0"/>
          <w:numId w:val="1"/>
        </w:numPr>
        <w:spacing w:before="100" w:beforeAutospacing="1" w:after="100" w:afterAutospacing="1" w:line="240" w:lineRule="auto"/>
        <w:ind w:left="180"/>
        <w:rPr>
          <w:rFonts w:ascii="Times New Roman" w:hAnsi="Times New Roman"/>
          <w:sz w:val="24"/>
          <w:szCs w:val="24"/>
        </w:rPr>
      </w:pPr>
      <w:r w:rsidRPr="00DE130C">
        <w:rPr>
          <w:rFonts w:ascii="Times New Roman" w:hAnsi="Times New Roman"/>
          <w:sz w:val="24"/>
          <w:szCs w:val="24"/>
        </w:rPr>
        <w:t>Писать отзыв о художественном произведении</w:t>
      </w:r>
    </w:p>
    <w:p w:rsidR="00252A27" w:rsidRPr="00DE130C" w:rsidRDefault="00252A27" w:rsidP="00252A27">
      <w:pPr>
        <w:numPr>
          <w:ilvl w:val="0"/>
          <w:numId w:val="1"/>
        </w:numPr>
        <w:spacing w:before="100" w:beforeAutospacing="1" w:after="100" w:afterAutospacing="1" w:line="240" w:lineRule="auto"/>
        <w:ind w:left="180"/>
        <w:rPr>
          <w:rFonts w:ascii="Times New Roman" w:hAnsi="Times New Roman"/>
          <w:sz w:val="24"/>
          <w:szCs w:val="24"/>
        </w:rPr>
      </w:pPr>
      <w:r w:rsidRPr="00DE130C">
        <w:rPr>
          <w:rFonts w:ascii="Times New Roman" w:hAnsi="Times New Roman"/>
          <w:sz w:val="24"/>
          <w:szCs w:val="24"/>
        </w:rPr>
        <w:t>Составлять реферат по нескольким источникам, выступать с ним, отвечать на вопросы по теме реферата, участвовать в диспуте, дискуссии,</w:t>
      </w:r>
    </w:p>
    <w:p w:rsidR="00252A27" w:rsidRPr="00DE130C" w:rsidRDefault="00252A27" w:rsidP="00252A27">
      <w:pPr>
        <w:numPr>
          <w:ilvl w:val="0"/>
          <w:numId w:val="1"/>
        </w:numPr>
        <w:spacing w:before="100" w:beforeAutospacing="1" w:after="100" w:afterAutospacing="1" w:line="240" w:lineRule="auto"/>
        <w:ind w:left="180"/>
        <w:rPr>
          <w:rFonts w:ascii="Times New Roman" w:hAnsi="Times New Roman"/>
          <w:sz w:val="24"/>
          <w:szCs w:val="24"/>
        </w:rPr>
      </w:pPr>
      <w:r w:rsidRPr="00DE130C">
        <w:rPr>
          <w:rFonts w:ascii="Times New Roman" w:hAnsi="Times New Roman"/>
          <w:sz w:val="24"/>
          <w:szCs w:val="24"/>
        </w:rPr>
        <w:t>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</w:t>
      </w:r>
    </w:p>
    <w:p w:rsidR="00252A27" w:rsidRPr="00B36BA4" w:rsidRDefault="00252A27" w:rsidP="00252A27">
      <w:pPr>
        <w:shd w:val="clear" w:color="auto" w:fill="FFFFFF"/>
        <w:spacing w:after="0" w:line="240" w:lineRule="auto"/>
        <w:ind w:left="180" w:right="2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i/>
          <w:iCs/>
          <w:color w:val="000000"/>
          <w:sz w:val="24"/>
          <w:szCs w:val="24"/>
        </w:rPr>
        <w:t xml:space="preserve">информационно-смысловая переработка текста в процессе чтения и </w:t>
      </w:r>
      <w:proofErr w:type="spellStart"/>
      <w:r w:rsidRPr="00B36BA4">
        <w:rPr>
          <w:rFonts w:ascii="Times New Roman" w:hAnsi="Times New Roman"/>
          <w:i/>
          <w:iCs/>
          <w:color w:val="000000"/>
          <w:sz w:val="24"/>
          <w:szCs w:val="24"/>
        </w:rPr>
        <w:t>аудирования</w:t>
      </w:r>
      <w:proofErr w:type="spellEnd"/>
      <w:r w:rsidRPr="00B36BA4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252A27" w:rsidRPr="00B36BA4" w:rsidRDefault="00252A27" w:rsidP="00252A27">
      <w:pPr>
        <w:numPr>
          <w:ilvl w:val="0"/>
          <w:numId w:val="3"/>
        </w:numPr>
        <w:shd w:val="clear" w:color="auto" w:fill="FFFFFF"/>
        <w:spacing w:after="0" w:line="240" w:lineRule="auto"/>
        <w:ind w:left="180" w:right="28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 xml:space="preserve">адекватно воспринимать информацию и понимать читаемый и </w:t>
      </w:r>
      <w:proofErr w:type="spellStart"/>
      <w:r w:rsidRPr="00B36BA4">
        <w:rPr>
          <w:rFonts w:ascii="Times New Roman" w:hAnsi="Times New Roman"/>
          <w:color w:val="000000"/>
          <w:sz w:val="24"/>
          <w:szCs w:val="24"/>
        </w:rPr>
        <w:t>аудируемый</w:t>
      </w:r>
      <w:proofErr w:type="spellEnd"/>
      <w:r w:rsidRPr="00B36BA4">
        <w:rPr>
          <w:rFonts w:ascii="Times New Roman" w:hAnsi="Times New Roman"/>
          <w:color w:val="000000"/>
          <w:sz w:val="24"/>
          <w:szCs w:val="24"/>
        </w:rPr>
        <w:t xml:space="preserve"> текст, комментировать и оценивать информацию исходного текста, определять позицию автора;</w:t>
      </w:r>
    </w:p>
    <w:p w:rsidR="00252A27" w:rsidRPr="00B36BA4" w:rsidRDefault="00252A27" w:rsidP="00252A27">
      <w:pPr>
        <w:numPr>
          <w:ilvl w:val="0"/>
          <w:numId w:val="3"/>
        </w:numPr>
        <w:shd w:val="clear" w:color="auto" w:fill="FFFFFF"/>
        <w:spacing w:after="0" w:line="240" w:lineRule="auto"/>
        <w:ind w:left="180" w:right="24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использовать основные виды чтения (просмотровое, ознакомительно-изучающее, ознакомительно-реферативное, сканирование и др.) в зависимости от коммуникативной задачи;</w:t>
      </w:r>
    </w:p>
    <w:p w:rsidR="00252A27" w:rsidRPr="00B36BA4" w:rsidRDefault="00252A27" w:rsidP="00252A27">
      <w:pPr>
        <w:numPr>
          <w:ilvl w:val="0"/>
          <w:numId w:val="3"/>
        </w:numPr>
        <w:shd w:val="clear" w:color="auto" w:fill="FFFFFF"/>
        <w:spacing w:after="0" w:line="240" w:lineRule="auto"/>
        <w:ind w:left="180" w:right="28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 xml:space="preserve">осознавать коммуникативную цель слушания текста и в соответствии с этим организовывать процесс </w:t>
      </w:r>
      <w:proofErr w:type="spellStart"/>
      <w:r w:rsidRPr="00B36BA4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B36BA4">
        <w:rPr>
          <w:rFonts w:ascii="Times New Roman" w:hAnsi="Times New Roman"/>
          <w:color w:val="000000"/>
          <w:sz w:val="24"/>
          <w:szCs w:val="24"/>
        </w:rPr>
        <w:t>;</w:t>
      </w:r>
    </w:p>
    <w:p w:rsidR="00252A27" w:rsidRPr="00B36BA4" w:rsidRDefault="00252A27" w:rsidP="00252A27">
      <w:pPr>
        <w:numPr>
          <w:ilvl w:val="0"/>
          <w:numId w:val="3"/>
        </w:numPr>
        <w:shd w:val="clear" w:color="auto" w:fill="FFFFFF"/>
        <w:spacing w:after="0" w:line="240" w:lineRule="auto"/>
        <w:ind w:left="180" w:right="24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осознавать языковые, графические особенности текста, трудности его восприятия и самостоятельно организовывать процесс чтения в зависимости от коммуникативной задачи;</w:t>
      </w:r>
    </w:p>
    <w:p w:rsidR="00252A27" w:rsidRPr="00B36BA4" w:rsidRDefault="00252A27" w:rsidP="00252A27">
      <w:pPr>
        <w:numPr>
          <w:ilvl w:val="0"/>
          <w:numId w:val="3"/>
        </w:numPr>
        <w:shd w:val="clear" w:color="auto" w:fill="FFFFFF"/>
        <w:spacing w:after="0" w:line="240" w:lineRule="auto"/>
        <w:ind w:left="180" w:right="24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lastRenderedPageBreak/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252A27" w:rsidRPr="00B36BA4" w:rsidRDefault="00252A27" w:rsidP="00252A27">
      <w:pPr>
        <w:numPr>
          <w:ilvl w:val="0"/>
          <w:numId w:val="3"/>
        </w:numPr>
        <w:shd w:val="clear" w:color="auto" w:fill="FFFFFF"/>
        <w:spacing w:after="0" w:line="240" w:lineRule="auto"/>
        <w:ind w:left="180" w:right="24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свободно пользоваться справочной литературой по русскому языку;</w:t>
      </w:r>
    </w:p>
    <w:p w:rsidR="00252A27" w:rsidRPr="00B36BA4" w:rsidRDefault="00252A27" w:rsidP="00252A27">
      <w:pPr>
        <w:numPr>
          <w:ilvl w:val="0"/>
          <w:numId w:val="3"/>
        </w:numPr>
        <w:shd w:val="clear" w:color="auto" w:fill="FFFFFF"/>
        <w:spacing w:after="0" w:line="240" w:lineRule="auto"/>
        <w:ind w:left="180" w:right="24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передавать содержание прослушанного или прочитанного текста в виде развернутых и сжатых планов, полного и сжатого пересказа, схем, таблиц, тезисов, резюме, конспектов, аннотаций, сообщений, докладов, рефератов; уместно употреблять цитирование;</w:t>
      </w:r>
    </w:p>
    <w:p w:rsidR="00252A27" w:rsidRPr="00B36BA4" w:rsidRDefault="00252A27" w:rsidP="00252A27">
      <w:pPr>
        <w:numPr>
          <w:ilvl w:val="0"/>
          <w:numId w:val="3"/>
        </w:numPr>
        <w:shd w:val="clear" w:color="auto" w:fill="FFFFFF"/>
        <w:spacing w:after="0" w:line="240" w:lineRule="auto"/>
        <w:ind w:left="180" w:right="20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использовать информацию исходного текста других видов деятельности (при составлении рабочих материалов, при выполнении проектных заданий, подготовке докладов, рефератов);</w:t>
      </w:r>
    </w:p>
    <w:p w:rsidR="00252A27" w:rsidRPr="00B36BA4" w:rsidRDefault="00252A27" w:rsidP="00252A27">
      <w:pPr>
        <w:shd w:val="clear" w:color="auto" w:fill="FFFFFF"/>
        <w:spacing w:after="0" w:line="240" w:lineRule="auto"/>
        <w:ind w:left="18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i/>
          <w:iCs/>
          <w:color w:val="000000"/>
          <w:sz w:val="24"/>
          <w:szCs w:val="24"/>
        </w:rPr>
        <w:t>создание устного и письменного речевого высказывания: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right="20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создавать устные и письменные монологические и диалогические высказывания различных типов и жанров;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right="2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формулировать основную мысль (коммуникативное намерение) своего высказывания, развивать эту мысль, убедительно аргументировать свою точку зрения;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right="20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выстраивать композицию письменного высказывания, обеспечивая последовательность и связность изложения, выбирать языковые средства, обеспечивающие правильность, точность и выразительность речи;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right="2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высказывать свою позицию по вопросу, затронутому в прочитанном или прослушанном тексте, давать оценку художественным особенностям исходного текста;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right="20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владеть основными жанрами публицистики, создавать собственные письменные тексты проблемного характера на актуальные социально-культурные, нравственно-этические, социально-бытовые темы, использовать в собственной речи многообразие грамматических форм и лексическое богатство языка;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создавать устное высказывание на лингвистические темы;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владеть приемами редактирования текста, используя возможности лексической и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грамматической синонимии;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right="446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 xml:space="preserve">оценивать речевое высказывание с опорой на полученные </w:t>
      </w:r>
      <w:proofErr w:type="spellStart"/>
      <w:r w:rsidRPr="00B36BA4">
        <w:rPr>
          <w:rFonts w:ascii="Times New Roman" w:hAnsi="Times New Roman"/>
          <w:color w:val="000000"/>
          <w:sz w:val="24"/>
          <w:szCs w:val="24"/>
        </w:rPr>
        <w:t>речеведческие</w:t>
      </w:r>
      <w:proofErr w:type="spellEnd"/>
      <w:r w:rsidRPr="00B36BA4">
        <w:rPr>
          <w:rFonts w:ascii="Times New Roman" w:hAnsi="Times New Roman"/>
          <w:color w:val="000000"/>
          <w:sz w:val="24"/>
          <w:szCs w:val="24"/>
        </w:rPr>
        <w:t xml:space="preserve"> знания; </w:t>
      </w:r>
      <w:r w:rsidRPr="00B36BA4">
        <w:rPr>
          <w:rFonts w:ascii="Times New Roman" w:hAnsi="Times New Roman"/>
          <w:i/>
          <w:iCs/>
          <w:color w:val="000000"/>
          <w:sz w:val="24"/>
          <w:szCs w:val="24"/>
        </w:rPr>
        <w:t>анализ текста и языковых единиц: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проводить разные виды языкового разбора;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right="2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опознавать и анализировать языковые единицы с точки зрения правильности, точности и уместности их употребления;</w:t>
      </w:r>
    </w:p>
    <w:p w:rsidR="00252A27" w:rsidRPr="00B36BA4" w:rsidRDefault="00252A27" w:rsidP="00252A27">
      <w:pPr>
        <w:numPr>
          <w:ilvl w:val="0"/>
          <w:numId w:val="4"/>
        </w:numPr>
        <w:shd w:val="clear" w:color="auto" w:fill="FFFFFF"/>
        <w:spacing w:after="0" w:line="240" w:lineRule="auto"/>
        <w:ind w:left="180" w:right="20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анализировать тексты различных функциональных стилей и разновидностей языка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изобразительно-выразительных средств языка;</w:t>
      </w:r>
    </w:p>
    <w:p w:rsidR="00252A27" w:rsidRPr="00B36BA4" w:rsidRDefault="00252A27" w:rsidP="00252A27">
      <w:pPr>
        <w:shd w:val="clear" w:color="auto" w:fill="FFFFFF"/>
        <w:spacing w:after="0" w:line="240" w:lineRule="auto"/>
        <w:ind w:left="18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i/>
          <w:iCs/>
          <w:color w:val="000000"/>
          <w:sz w:val="24"/>
          <w:szCs w:val="24"/>
        </w:rPr>
        <w:t>соблюдение языковых норм и правил речевого поведения:</w:t>
      </w:r>
    </w:p>
    <w:p w:rsidR="00252A27" w:rsidRPr="00B36BA4" w:rsidRDefault="00252A27" w:rsidP="00252A27">
      <w:pPr>
        <w:numPr>
          <w:ilvl w:val="0"/>
          <w:numId w:val="5"/>
        </w:numPr>
        <w:shd w:val="clear" w:color="auto" w:fill="FFFFFF"/>
        <w:spacing w:after="0" w:line="240" w:lineRule="auto"/>
        <w:ind w:left="18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применять в практике речевого общения основные орфоэпические, лексические,</w:t>
      </w:r>
    </w:p>
    <w:p w:rsidR="00252A27" w:rsidRPr="00B36BA4" w:rsidRDefault="00252A27" w:rsidP="00252A27">
      <w:pPr>
        <w:numPr>
          <w:ilvl w:val="0"/>
          <w:numId w:val="5"/>
        </w:numPr>
        <w:shd w:val="clear" w:color="auto" w:fill="FFFFFF"/>
        <w:spacing w:after="0" w:line="240" w:lineRule="auto"/>
        <w:ind w:left="18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грамматические нормы современного русского литературного языка;</w:t>
      </w:r>
    </w:p>
    <w:p w:rsidR="00252A27" w:rsidRPr="00B36BA4" w:rsidRDefault="00252A27" w:rsidP="00252A27">
      <w:pPr>
        <w:numPr>
          <w:ilvl w:val="0"/>
          <w:numId w:val="5"/>
        </w:numPr>
        <w:shd w:val="clear" w:color="auto" w:fill="FFFFFF"/>
        <w:spacing w:after="0" w:line="240" w:lineRule="auto"/>
        <w:ind w:left="18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 xml:space="preserve">соблюдать в процессе </w:t>
      </w:r>
      <w:proofErr w:type="gramStart"/>
      <w:r w:rsidRPr="00B36BA4">
        <w:rPr>
          <w:rFonts w:ascii="Times New Roman" w:hAnsi="Times New Roman"/>
          <w:color w:val="000000"/>
          <w:sz w:val="24"/>
          <w:szCs w:val="24"/>
        </w:rPr>
        <w:t>письма</w:t>
      </w:r>
      <w:proofErr w:type="gramEnd"/>
      <w:r w:rsidRPr="00B36BA4">
        <w:rPr>
          <w:rFonts w:ascii="Times New Roman" w:hAnsi="Times New Roman"/>
          <w:color w:val="000000"/>
          <w:sz w:val="24"/>
          <w:szCs w:val="24"/>
        </w:rPr>
        <w:t xml:space="preserve"> изученные орфографические и пунктуационные нормы;</w:t>
      </w:r>
    </w:p>
    <w:p w:rsidR="00252A27" w:rsidRPr="00B36BA4" w:rsidRDefault="00252A27" w:rsidP="00252A27">
      <w:pPr>
        <w:numPr>
          <w:ilvl w:val="0"/>
          <w:numId w:val="5"/>
        </w:numPr>
        <w:shd w:val="clear" w:color="auto" w:fill="FFFFFF"/>
        <w:spacing w:after="0" w:line="240" w:lineRule="auto"/>
        <w:ind w:left="18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эффективно использовать языковые единицы в речи;</w:t>
      </w:r>
    </w:p>
    <w:p w:rsidR="00252A27" w:rsidRPr="00B36BA4" w:rsidRDefault="00252A27" w:rsidP="00252A27">
      <w:pPr>
        <w:numPr>
          <w:ilvl w:val="0"/>
          <w:numId w:val="5"/>
        </w:numPr>
        <w:shd w:val="clear" w:color="auto" w:fill="FFFFFF"/>
        <w:spacing w:after="0" w:line="240" w:lineRule="auto"/>
        <w:ind w:left="180" w:right="20" w:firstLine="708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>соблюдать нормы речевого поведения в социально-культурной, учебно-научной, официально-деловой сферах общения;</w:t>
      </w:r>
    </w:p>
    <w:p w:rsidR="00252A27" w:rsidRPr="00B36BA4" w:rsidRDefault="00252A27" w:rsidP="00252A27">
      <w:pPr>
        <w:numPr>
          <w:ilvl w:val="0"/>
          <w:numId w:val="5"/>
        </w:numPr>
        <w:shd w:val="clear" w:color="auto" w:fill="FFFFFF"/>
        <w:spacing w:after="0" w:line="240" w:lineRule="auto"/>
        <w:ind w:left="180" w:right="20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lastRenderedPageBreak/>
        <w:t>участвовать в спорах, диспутах, дискуссиях, владеть умениями доказывать, отстаивать свою точку зрения, соглашаться или не соглашаться с мнением оппонента в соответствии с этикой речевого взаимодействия;</w:t>
      </w:r>
    </w:p>
    <w:p w:rsidR="00252A27" w:rsidRPr="00B36BA4" w:rsidRDefault="00252A27" w:rsidP="00252A27">
      <w:pPr>
        <w:numPr>
          <w:ilvl w:val="0"/>
          <w:numId w:val="5"/>
        </w:numPr>
        <w:shd w:val="clear" w:color="auto" w:fill="FFFFFF"/>
        <w:spacing w:after="0" w:line="240" w:lineRule="auto"/>
        <w:ind w:left="180" w:right="20" w:firstLine="708"/>
        <w:jc w:val="both"/>
        <w:rPr>
          <w:rFonts w:ascii="Arial" w:hAnsi="Arial" w:cs="Arial"/>
          <w:color w:val="000000"/>
        </w:rPr>
      </w:pPr>
      <w:r w:rsidRPr="00B36BA4">
        <w:rPr>
          <w:rFonts w:ascii="Times New Roman" w:hAnsi="Times New Roman"/>
          <w:color w:val="000000"/>
          <w:sz w:val="24"/>
          <w:szCs w:val="24"/>
        </w:rPr>
        <w:t xml:space="preserve">фиксировать замеченные нарушения норм в процессе </w:t>
      </w:r>
      <w:proofErr w:type="spellStart"/>
      <w:r w:rsidRPr="00B36BA4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B36BA4">
        <w:rPr>
          <w:rFonts w:ascii="Times New Roman" w:hAnsi="Times New Roman"/>
          <w:color w:val="000000"/>
          <w:sz w:val="24"/>
          <w:szCs w:val="24"/>
        </w:rPr>
        <w:t>, различать грамматические ошибки и речевые недочеты, тактично реагировать на речевые погрешности в высказываниях собеседников.</w:t>
      </w:r>
    </w:p>
    <w:p w:rsidR="00252A27" w:rsidRPr="00B36BA4" w:rsidRDefault="00252A27" w:rsidP="00252A27">
      <w:pPr>
        <w:numPr>
          <w:ilvl w:val="0"/>
          <w:numId w:val="5"/>
        </w:numPr>
        <w:shd w:val="clear" w:color="auto" w:fill="FFFFFF"/>
        <w:spacing w:after="0" w:line="240" w:lineRule="auto"/>
        <w:ind w:left="180" w:right="20" w:firstLine="708"/>
        <w:jc w:val="both"/>
        <w:rPr>
          <w:rFonts w:ascii="Arial" w:hAnsi="Arial" w:cs="Arial"/>
          <w:color w:val="000000"/>
        </w:rPr>
      </w:pPr>
      <w:r w:rsidRPr="00B36BA4">
        <w:t>Формы контроля: устное сообщение на лингвистическую тему, лабораторная работа, тест, изложение с творческим заданием, сочинение, осложненное и творческое списывание и др.</w:t>
      </w:r>
    </w:p>
    <w:p w:rsidR="00252A27" w:rsidRPr="006E5BC0" w:rsidRDefault="00252A27" w:rsidP="00252A27">
      <w:pPr>
        <w:pStyle w:val="a3"/>
        <w:ind w:left="180"/>
        <w:jc w:val="center"/>
        <w:rPr>
          <w:rFonts w:ascii="Times New Roman" w:hAnsi="Times New Roman"/>
          <w:sz w:val="24"/>
          <w:szCs w:val="24"/>
        </w:rPr>
      </w:pPr>
      <w:r w:rsidRPr="006E5BC0">
        <w:rPr>
          <w:rFonts w:ascii="Times New Roman" w:hAnsi="Times New Roman"/>
          <w:b/>
          <w:sz w:val="24"/>
          <w:szCs w:val="24"/>
          <w:lang w:val="en-US"/>
        </w:rPr>
        <w:t>C</w:t>
      </w:r>
      <w:proofErr w:type="spellStart"/>
      <w:r w:rsidRPr="006E5BC0">
        <w:rPr>
          <w:rFonts w:ascii="Times New Roman" w:hAnsi="Times New Roman"/>
          <w:b/>
          <w:sz w:val="24"/>
          <w:szCs w:val="24"/>
        </w:rPr>
        <w:t>одержание</w:t>
      </w:r>
      <w:proofErr w:type="spellEnd"/>
      <w:r w:rsidRPr="006E5BC0">
        <w:rPr>
          <w:rFonts w:ascii="Times New Roman" w:hAnsi="Times New Roman"/>
          <w:b/>
          <w:sz w:val="24"/>
          <w:szCs w:val="24"/>
        </w:rPr>
        <w:t xml:space="preserve"> программы курса «</w:t>
      </w:r>
      <w:proofErr w:type="gramStart"/>
      <w:r w:rsidRPr="006E5BC0">
        <w:rPr>
          <w:rFonts w:ascii="Times New Roman" w:hAnsi="Times New Roman"/>
          <w:b/>
          <w:sz w:val="24"/>
          <w:szCs w:val="24"/>
        </w:rPr>
        <w:t>Русский  язык</w:t>
      </w:r>
      <w:proofErr w:type="gramEnd"/>
      <w:r w:rsidRPr="006E5BC0">
        <w:rPr>
          <w:rFonts w:ascii="Times New Roman" w:hAnsi="Times New Roman"/>
          <w:b/>
          <w:sz w:val="24"/>
          <w:szCs w:val="24"/>
        </w:rPr>
        <w:t>»</w:t>
      </w:r>
    </w:p>
    <w:p w:rsidR="00252A27" w:rsidRPr="006E5BC0" w:rsidRDefault="00252A27" w:rsidP="00252A27">
      <w:pPr>
        <w:shd w:val="clear" w:color="auto" w:fill="FFFFFF"/>
        <w:adjustRightInd w:val="0"/>
        <w:ind w:left="180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9781"/>
        <w:gridCol w:w="1701"/>
      </w:tblGrid>
      <w:tr w:rsidR="00252A27" w:rsidRPr="006E5BC0" w:rsidTr="00B2618F">
        <w:trPr>
          <w:trHeight w:val="517"/>
        </w:trPr>
        <w:tc>
          <w:tcPr>
            <w:tcW w:w="3085" w:type="dxa"/>
            <w:vMerge w:val="restart"/>
          </w:tcPr>
          <w:p w:rsidR="00252A27" w:rsidRPr="00025BD4" w:rsidRDefault="00252A27" w:rsidP="00B2618F">
            <w:pPr>
              <w:adjustRightInd w:val="0"/>
              <w:ind w:left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BD4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781" w:type="dxa"/>
            <w:vMerge w:val="restart"/>
          </w:tcPr>
          <w:p w:rsidR="00252A27" w:rsidRPr="00025BD4" w:rsidRDefault="00252A27" w:rsidP="00B2618F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Кратк</w:t>
            </w:r>
            <w:r w:rsidRPr="00025BD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ое содержание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252A27" w:rsidRPr="00025BD4" w:rsidRDefault="00252A27" w:rsidP="00B2618F">
            <w:pPr>
              <w:adjustRightInd w:val="0"/>
              <w:ind w:left="18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25BD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52A27" w:rsidRPr="006E5BC0" w:rsidTr="00B2618F">
        <w:trPr>
          <w:trHeight w:val="517"/>
        </w:trPr>
        <w:tc>
          <w:tcPr>
            <w:tcW w:w="3085" w:type="dxa"/>
            <w:vMerge/>
          </w:tcPr>
          <w:p w:rsidR="00252A27" w:rsidRPr="006E5BC0" w:rsidRDefault="00252A27" w:rsidP="00B2618F">
            <w:pPr>
              <w:adjustRightInd w:val="0"/>
              <w:ind w:left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252A27" w:rsidRPr="006E5BC0" w:rsidRDefault="00252A27" w:rsidP="00B2618F">
            <w:pPr>
              <w:adjustRightInd w:val="0"/>
              <w:ind w:left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2A27" w:rsidRPr="006E5BC0" w:rsidRDefault="00252A27" w:rsidP="00B2618F">
            <w:pPr>
              <w:adjustRightInd w:val="0"/>
              <w:ind w:left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A27" w:rsidRPr="006E5BC0" w:rsidTr="00B2618F">
        <w:trPr>
          <w:trHeight w:val="528"/>
        </w:trPr>
        <w:tc>
          <w:tcPr>
            <w:tcW w:w="3085" w:type="dxa"/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5BC0">
              <w:rPr>
                <w:rFonts w:ascii="Times New Roman" w:hAnsi="Times New Roman"/>
                <w:sz w:val="24"/>
                <w:szCs w:val="24"/>
              </w:rPr>
              <w:t>Язык – важнейший компонент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Русский язык в современном мире. Стили и типы речи. Понятие о норме литературного языка. Типы норм.</w:t>
            </w:r>
          </w:p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52A27" w:rsidRPr="006E5BC0" w:rsidTr="00B2618F">
        <w:trPr>
          <w:trHeight w:val="513"/>
        </w:trPr>
        <w:tc>
          <w:tcPr>
            <w:tcW w:w="3085" w:type="dxa"/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5BC0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</w:tc>
        <w:tc>
          <w:tcPr>
            <w:tcW w:w="9781" w:type="dxa"/>
          </w:tcPr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Слово и его значение. Однозначные и многозначные слова. Изобразительно-выразительные средства русского языка. Омонимы и другие разновидности омонимии. Их употребление.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Паронимы, синонимы, антонимы и их употребление в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Происхождение лексики современного русского языка (исконно-русские и заимствованные слова).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Общеупотребительная лексика и лексика, имеющая ограниченную сферу употребления (диалектизмы, жаргонизмы, профессионализмы, термины). Устаревшие слова (архаизмы, историзмы) и неологизмы.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Понятие о фразеологической единице. Источники фразеологии. Употребление фразеологизмов.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Лексикография. Виды лингвистических словарей.</w:t>
            </w:r>
          </w:p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52A27" w:rsidRPr="006E5BC0" w:rsidTr="00B2618F">
        <w:trPr>
          <w:trHeight w:val="513"/>
        </w:trPr>
        <w:tc>
          <w:tcPr>
            <w:tcW w:w="3085" w:type="dxa"/>
          </w:tcPr>
          <w:p w:rsidR="00252A27" w:rsidRPr="00E73A68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73A68">
              <w:rPr>
                <w:rFonts w:ascii="Times New Roman" w:hAnsi="Times New Roman"/>
                <w:sz w:val="24"/>
                <w:szCs w:val="24"/>
              </w:rPr>
              <w:t>Орфоэпия</w:t>
            </w:r>
            <w:r>
              <w:rPr>
                <w:rFonts w:ascii="Times New Roman" w:hAnsi="Times New Roman"/>
                <w:sz w:val="24"/>
                <w:szCs w:val="24"/>
              </w:rPr>
              <w:t>. Фонетика.</w:t>
            </w:r>
          </w:p>
        </w:tc>
        <w:tc>
          <w:tcPr>
            <w:tcW w:w="9781" w:type="dxa"/>
          </w:tcPr>
          <w:p w:rsidR="00252A27" w:rsidRPr="00E73A68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Орфоэпия и орфоэпические нормы.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3A68">
              <w:rPr>
                <w:rFonts w:ascii="Times New Roman" w:hAnsi="Times New Roman"/>
                <w:sz w:val="24"/>
                <w:szCs w:val="24"/>
              </w:rPr>
              <w:t>Звуки речи. Понятие о фонеме.</w:t>
            </w:r>
          </w:p>
          <w:p w:rsidR="00252A27" w:rsidRPr="00E73A68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A68">
              <w:rPr>
                <w:rFonts w:ascii="Times New Roman" w:hAnsi="Times New Roman"/>
                <w:sz w:val="24"/>
                <w:szCs w:val="24"/>
              </w:rPr>
              <w:t>Русское ударение. Интонация и пунктуация.</w:t>
            </w:r>
          </w:p>
          <w:p w:rsidR="00252A27" w:rsidRPr="00E73A68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A68">
              <w:rPr>
                <w:rFonts w:ascii="Times New Roman" w:hAnsi="Times New Roman"/>
                <w:sz w:val="24"/>
                <w:szCs w:val="24"/>
              </w:rPr>
              <w:t>Фонетический разбор слова.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A68">
              <w:rPr>
                <w:rFonts w:ascii="Times New Roman" w:hAnsi="Times New Roman"/>
                <w:sz w:val="24"/>
                <w:szCs w:val="24"/>
              </w:rPr>
              <w:t>Графика и орфография. Звукопись в художественной речи.</w:t>
            </w:r>
          </w:p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2A27" w:rsidRPr="006E5BC0" w:rsidTr="00B2618F">
        <w:trPr>
          <w:trHeight w:val="528"/>
        </w:trPr>
        <w:tc>
          <w:tcPr>
            <w:tcW w:w="3085" w:type="dxa"/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5BC0">
              <w:rPr>
                <w:rFonts w:ascii="Times New Roman" w:hAnsi="Times New Roman"/>
                <w:sz w:val="24"/>
                <w:szCs w:val="24"/>
              </w:rPr>
              <w:lastRenderedPageBreak/>
              <w:t>Графика и орфография</w:t>
            </w:r>
          </w:p>
        </w:tc>
        <w:tc>
          <w:tcPr>
            <w:tcW w:w="9781" w:type="dxa"/>
          </w:tcPr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A68">
              <w:rPr>
                <w:rFonts w:ascii="Times New Roman" w:hAnsi="Times New Roman"/>
                <w:sz w:val="24"/>
                <w:szCs w:val="24"/>
              </w:rPr>
              <w:t>Звукопись в художественной речи.</w:t>
            </w:r>
          </w:p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2A27" w:rsidRPr="006E5BC0" w:rsidTr="00B2618F">
        <w:trPr>
          <w:trHeight w:val="513"/>
        </w:trPr>
        <w:tc>
          <w:tcPr>
            <w:tcW w:w="3085" w:type="dxa"/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5BC0">
              <w:rPr>
                <w:rFonts w:ascii="Times New Roman" w:hAnsi="Times New Roman"/>
                <w:sz w:val="24"/>
                <w:szCs w:val="24"/>
              </w:rPr>
              <w:t xml:space="preserve">Словообразование.  </w:t>
            </w:r>
            <w:proofErr w:type="spellStart"/>
            <w:r w:rsidRPr="006E5BC0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Орфография.</w:t>
            </w:r>
          </w:p>
        </w:tc>
        <w:tc>
          <w:tcPr>
            <w:tcW w:w="9781" w:type="dxa"/>
          </w:tcPr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Основные принципы русской орфографии. Правописание проверяемых, непроверяемых и чередующихся гласных в корне слова. Употребление гласных после шипящих и 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проверяемых, непроизносимых и двойных согласных в корне слова.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и согласных в приставках. Правописание гласных </w:t>
            </w:r>
            <w:proofErr w:type="gramStart"/>
            <w:r w:rsidRPr="00C1026A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C10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026A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Ы после приставок.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Ъ и Ь. Употребление строчных и прописных букв. Правила переноса.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Состав слова. Основа слова. Морфемный разбор.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Словообразование и формообразование. Основные способы словообразования.</w:t>
            </w:r>
          </w:p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2A27" w:rsidRPr="006E5BC0" w:rsidTr="00B2618F">
        <w:trPr>
          <w:trHeight w:val="513"/>
        </w:trPr>
        <w:tc>
          <w:tcPr>
            <w:tcW w:w="3085" w:type="dxa"/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5BC0">
              <w:rPr>
                <w:rFonts w:ascii="Times New Roman" w:hAnsi="Times New Roman"/>
                <w:sz w:val="24"/>
                <w:szCs w:val="24"/>
              </w:rPr>
              <w:t>Грамматика. Морфология. Знаменательные части речи</w:t>
            </w:r>
          </w:p>
        </w:tc>
        <w:tc>
          <w:tcPr>
            <w:tcW w:w="9781" w:type="dxa"/>
          </w:tcPr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мя существительное 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речи. Лексико-грамматические разряды, род, число, падеж и склонение имён существительных.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Несклоняемые имена существительные.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Морфологический разбор.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падежных окончаний. Правописание гласных в суффиксах имён существительных.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сложных имён существительных.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Имя прилагательное 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 Лексико-грамматические разряды. Степень сравнения. Полная и краткая формы. Переход имён прилагательных из одного разряда в другой.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Морфологический разбор.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окончаний.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суффиксов имён прилагательных.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Н и НН в суффиксах имён прилагательных.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сложных имён прилагательных.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Имя числительное 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Имя числительное как часть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Морфологический разбор.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Склонение имён числительных.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и употребление числительных.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>Местоимение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Местоимение как часть речи. Разряды местоимений. Морфологический разбор.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местоимений.</w:t>
            </w:r>
          </w:p>
          <w:p w:rsidR="00252A27" w:rsidRPr="00C1026A" w:rsidRDefault="00252A27" w:rsidP="00B261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Глагол  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Глагол как часть речи. Инфинитив, вид, переходность-непереходность, возвратность, наклонение, время, спряжение. Морфологический разбор.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026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>ричастие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Образование причастий. Правописание суффиксов причастий. Краткие и полные страдательные причастия. Правописание Н и НН в прилагательных и причастиях.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Деепричастие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 xml:space="preserve">Значение и употребление деепричастий. 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Наречие 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Правописание наречий. Правописание Н и НН в словах разных частей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</w:tr>
      <w:tr w:rsidR="00252A27" w:rsidRPr="006E5BC0" w:rsidTr="00B2618F">
        <w:trPr>
          <w:trHeight w:val="513"/>
        </w:trPr>
        <w:tc>
          <w:tcPr>
            <w:tcW w:w="3085" w:type="dxa"/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5BC0">
              <w:rPr>
                <w:rFonts w:ascii="Times New Roman" w:hAnsi="Times New Roman"/>
                <w:sz w:val="24"/>
                <w:szCs w:val="24"/>
              </w:rPr>
              <w:lastRenderedPageBreak/>
              <w:t>Служебные части речи</w:t>
            </w:r>
          </w:p>
        </w:tc>
        <w:tc>
          <w:tcPr>
            <w:tcW w:w="9781" w:type="dxa"/>
          </w:tcPr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Предлог 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Понятие служебных частей речи, их отличие от знаменательных частей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Предлог как служебная </w:t>
            </w:r>
            <w:r w:rsidRPr="00C1026A">
              <w:rPr>
                <w:rFonts w:ascii="Times New Roman" w:hAnsi="Times New Roman"/>
                <w:sz w:val="24"/>
                <w:szCs w:val="24"/>
              </w:rPr>
              <w:t>часть речи. Производные и непроизводные предлоги. Правописание предлогов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Союз 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Основные группы союзов, их правописание.</w:t>
            </w:r>
          </w:p>
          <w:p w:rsidR="00252A27" w:rsidRPr="00C1026A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Частицы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Междометия.</w:t>
            </w:r>
            <w:r w:rsidRPr="00C1026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252A27" w:rsidRDefault="00252A27" w:rsidP="00B2618F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26A">
              <w:rPr>
                <w:rFonts w:ascii="Times New Roman" w:hAnsi="Times New Roman"/>
                <w:sz w:val="24"/>
                <w:szCs w:val="24"/>
              </w:rPr>
              <w:t>Частицы, их разряды. Частицы НЕ и НИ, их значение и употребление, слитное и раздельное написание с различными частями речи.</w:t>
            </w:r>
          </w:p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A27" w:rsidRPr="006E5BC0" w:rsidTr="00B2618F">
        <w:trPr>
          <w:trHeight w:val="845"/>
        </w:trPr>
        <w:tc>
          <w:tcPr>
            <w:tcW w:w="3085" w:type="dxa"/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6E5BC0">
              <w:rPr>
                <w:rFonts w:ascii="Times New Roman" w:hAnsi="Times New Roman"/>
                <w:sz w:val="24"/>
                <w:szCs w:val="24"/>
              </w:rPr>
              <w:t>овторение</w:t>
            </w:r>
          </w:p>
        </w:tc>
        <w:tc>
          <w:tcPr>
            <w:tcW w:w="9781" w:type="dxa"/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7B7E84">
              <w:rPr>
                <w:rFonts w:ascii="Times New Roman" w:hAnsi="Times New Roman"/>
              </w:rPr>
              <w:t>Повторение изученного за год.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2A27" w:rsidRPr="006E5BC0" w:rsidTr="00B2618F">
        <w:trPr>
          <w:trHeight w:val="513"/>
        </w:trPr>
        <w:tc>
          <w:tcPr>
            <w:tcW w:w="3085" w:type="dxa"/>
          </w:tcPr>
          <w:p w:rsidR="00252A27" w:rsidRPr="006E5BC0" w:rsidRDefault="00252A27" w:rsidP="00B2618F">
            <w:pPr>
              <w:adjustRightInd w:val="0"/>
              <w:ind w:left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6E5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2A27" w:rsidRPr="006E5BC0" w:rsidRDefault="00252A27" w:rsidP="00B2618F">
            <w:pPr>
              <w:adjustRightInd w:val="0"/>
              <w:ind w:left="18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</w:tr>
    </w:tbl>
    <w:p w:rsidR="00252A27" w:rsidRDefault="00252A27" w:rsidP="00252A27">
      <w:pPr>
        <w:spacing w:after="0" w:line="240" w:lineRule="auto"/>
        <w:ind w:left="180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52A27" w:rsidRDefault="00252A27" w:rsidP="00252A27">
      <w:pPr>
        <w:spacing w:after="0" w:line="240" w:lineRule="auto"/>
        <w:ind w:left="180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52A27" w:rsidRDefault="00252A27" w:rsidP="00252A27">
      <w:pPr>
        <w:pStyle w:val="a3"/>
        <w:ind w:left="180"/>
        <w:rPr>
          <w:rFonts w:ascii="Times New Roman" w:hAnsi="Times New Roman"/>
          <w:b/>
          <w:sz w:val="32"/>
          <w:szCs w:val="32"/>
        </w:rPr>
      </w:pPr>
    </w:p>
    <w:p w:rsidR="00252A27" w:rsidRDefault="00252A27" w:rsidP="00252A27">
      <w:pPr>
        <w:pStyle w:val="a3"/>
        <w:ind w:left="180"/>
        <w:jc w:val="center"/>
        <w:rPr>
          <w:rFonts w:ascii="Times New Roman" w:hAnsi="Times New Roman"/>
          <w:b/>
          <w:sz w:val="32"/>
          <w:szCs w:val="32"/>
        </w:rPr>
      </w:pPr>
    </w:p>
    <w:p w:rsidR="00252A27" w:rsidRDefault="00252A27" w:rsidP="00252A27">
      <w:pPr>
        <w:pStyle w:val="a3"/>
        <w:ind w:left="180"/>
        <w:jc w:val="center"/>
        <w:rPr>
          <w:rFonts w:ascii="Times New Roman" w:hAnsi="Times New Roman"/>
          <w:b/>
          <w:sz w:val="32"/>
          <w:szCs w:val="32"/>
        </w:rPr>
      </w:pPr>
    </w:p>
    <w:p w:rsidR="00252A27" w:rsidRPr="00DE130C" w:rsidRDefault="00252A27" w:rsidP="00252A27">
      <w:pPr>
        <w:ind w:left="180"/>
        <w:rPr>
          <w:rFonts w:ascii="Times New Roman" w:hAnsi="Times New Roman"/>
        </w:rPr>
      </w:pPr>
    </w:p>
    <w:p w:rsidR="00252A27" w:rsidRDefault="00252A27" w:rsidP="00252A27">
      <w:pPr>
        <w:ind w:left="180"/>
        <w:rPr>
          <w:rFonts w:ascii="Times New Roman" w:hAnsi="Times New Roman"/>
          <w:b/>
          <w:sz w:val="24"/>
          <w:szCs w:val="24"/>
        </w:rPr>
      </w:pPr>
    </w:p>
    <w:p w:rsidR="00252A27" w:rsidRPr="003E76C6" w:rsidRDefault="00252A27" w:rsidP="00252A27">
      <w:pPr>
        <w:rPr>
          <w:rFonts w:ascii="Times New Roman" w:hAnsi="Times New Roman"/>
          <w:b/>
          <w:sz w:val="24"/>
          <w:szCs w:val="24"/>
        </w:rPr>
      </w:pPr>
    </w:p>
    <w:p w:rsidR="00BA3DFC" w:rsidRDefault="00BA3DFC">
      <w:bookmarkStart w:id="0" w:name="_GoBack"/>
      <w:bookmarkEnd w:id="0"/>
    </w:p>
    <w:sectPr w:rsidR="00BA3DFC" w:rsidSect="0025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27A29"/>
    <w:multiLevelType w:val="multilevel"/>
    <w:tmpl w:val="A630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7F0865"/>
    <w:multiLevelType w:val="multilevel"/>
    <w:tmpl w:val="752A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9B2360"/>
    <w:multiLevelType w:val="hybridMultilevel"/>
    <w:tmpl w:val="D3BC858E"/>
    <w:lvl w:ilvl="0" w:tplc="A330ECE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63FB5838"/>
    <w:multiLevelType w:val="multilevel"/>
    <w:tmpl w:val="FFEC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Zero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947799"/>
    <w:multiLevelType w:val="multilevel"/>
    <w:tmpl w:val="FFC2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07"/>
    <w:rsid w:val="00252A27"/>
    <w:rsid w:val="00BA3DFC"/>
    <w:rsid w:val="00C9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2C9F6-E19C-418A-9B12-53156581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A2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52A27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1409</Words>
  <Characters>8034</Characters>
  <Application>Microsoft Office Word</Application>
  <DocSecurity>0</DocSecurity>
  <Lines>66</Lines>
  <Paragraphs>18</Paragraphs>
  <ScaleCrop>false</ScaleCrop>
  <Company>diakov.net</Company>
  <LinksUpToDate>false</LinksUpToDate>
  <CharactersWithSpaces>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2020-03-03T07:24:00Z</dcterms:created>
  <dcterms:modified xsi:type="dcterms:W3CDTF">2020-03-03T07:25:00Z</dcterms:modified>
</cp:coreProperties>
</file>